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82B" w:rsidRPr="000D082B" w:rsidRDefault="000D082B" w:rsidP="000D082B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социально-педагогической направленности кружка «Русская словесность» предназначена для учащихся </w:t>
      </w:r>
      <w:r w:rsidRPr="000D082B">
        <w:rPr>
          <w:rFonts w:ascii="Times New Roman" w:hAnsi="Times New Roman"/>
          <w:b/>
          <w:color w:val="000000" w:themeColor="text1"/>
          <w:sz w:val="28"/>
          <w:szCs w:val="28"/>
        </w:rPr>
        <w:t>(14-15 лет) 9 класса</w:t>
      </w:r>
      <w:r w:rsidRPr="000D082B">
        <w:rPr>
          <w:rFonts w:ascii="Times New Roman" w:hAnsi="Times New Roman"/>
          <w:color w:val="000000" w:themeColor="text1"/>
          <w:sz w:val="28"/>
          <w:szCs w:val="28"/>
        </w:rPr>
        <w:t xml:space="preserve"> в условиях реализации ФГОС ООО. Программа реализуется через занятия кружка, содержание которого предусматривает связь с программой </w:t>
      </w:r>
      <w:r w:rsidRPr="000D082B">
        <w:rPr>
          <w:rFonts w:ascii="Times New Roman" w:hAnsi="Times New Roman"/>
          <w:b/>
          <w:i/>
          <w:color w:val="000000" w:themeColor="text1"/>
          <w:sz w:val="28"/>
          <w:szCs w:val="28"/>
        </w:rPr>
        <w:t>«Русский язык» под редакцией Т.А. Ладыженской. Образовательная область – русский язык.</w:t>
      </w:r>
      <w:r w:rsidRPr="000D082B">
        <w:rPr>
          <w:rFonts w:ascii="Times New Roman" w:hAnsi="Times New Roman"/>
          <w:color w:val="000000" w:themeColor="text1"/>
          <w:sz w:val="28"/>
          <w:szCs w:val="28"/>
        </w:rPr>
        <w:t xml:space="preserve"> Сроки реализации: 2020-2021 учебный год.</w:t>
      </w:r>
    </w:p>
    <w:p w:rsidR="000D082B" w:rsidRPr="000D082B" w:rsidRDefault="000D082B" w:rsidP="000D082B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pacing w:val="-9"/>
          <w:sz w:val="28"/>
          <w:szCs w:val="28"/>
        </w:rPr>
      </w:pPr>
      <w:r w:rsidRPr="000D082B">
        <w:rPr>
          <w:rFonts w:ascii="Times New Roman" w:hAnsi="Times New Roman"/>
          <w:color w:val="000000" w:themeColor="text1"/>
          <w:spacing w:val="-9"/>
          <w:sz w:val="28"/>
          <w:szCs w:val="28"/>
          <w:u w:val="single"/>
        </w:rPr>
        <w:t>Цель курса:</w:t>
      </w:r>
      <w:r w:rsidRPr="000D082B">
        <w:rPr>
          <w:rFonts w:ascii="Times New Roman" w:hAnsi="Times New Roman"/>
          <w:sz w:val="28"/>
          <w:szCs w:val="28"/>
        </w:rPr>
        <w:t xml:space="preserve"> развитие связной речи, повышение орфографической и пунктуационной грамотности учащихся.</w:t>
      </w:r>
    </w:p>
    <w:p w:rsidR="000D082B" w:rsidRPr="000D082B" w:rsidRDefault="000D082B" w:rsidP="000D082B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D082B">
        <w:rPr>
          <w:rFonts w:ascii="Times New Roman" w:hAnsi="Times New Roman"/>
          <w:color w:val="000000" w:themeColor="text1"/>
          <w:sz w:val="28"/>
          <w:szCs w:val="28"/>
          <w:u w:val="single"/>
        </w:rPr>
        <w:t>Задачи курса:</w:t>
      </w:r>
    </w:p>
    <w:p w:rsidR="000D082B" w:rsidRPr="000D082B" w:rsidRDefault="000D082B" w:rsidP="000D082B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обогащение словаря;</w:t>
      </w:r>
    </w:p>
    <w:p w:rsidR="000D082B" w:rsidRPr="000D082B" w:rsidRDefault="000D082B" w:rsidP="000D082B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устной и письменной речи;</w:t>
      </w:r>
    </w:p>
    <w:p w:rsidR="000D082B" w:rsidRPr="000D082B" w:rsidRDefault="000D082B" w:rsidP="000D082B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работа над содержательной стороной слова;</w:t>
      </w:r>
    </w:p>
    <w:p w:rsidR="000D082B" w:rsidRPr="000D082B" w:rsidRDefault="000D082B" w:rsidP="000D082B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активизация познавательных интересов;</w:t>
      </w:r>
    </w:p>
    <w:p w:rsidR="000D082B" w:rsidRPr="000D082B" w:rsidRDefault="000D082B" w:rsidP="000D082B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творческих способностей и мышления;</w:t>
      </w:r>
    </w:p>
    <w:p w:rsidR="000D082B" w:rsidRPr="000D082B" w:rsidRDefault="000D082B" w:rsidP="000D082B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формирование навыков, обеспечивающих успешное прохождение итоговой аттестации</w:t>
      </w:r>
    </w:p>
    <w:p w:rsidR="000D082B" w:rsidRPr="000D082B" w:rsidRDefault="000D082B" w:rsidP="000D082B">
      <w:pPr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082B" w:rsidRPr="000D082B" w:rsidRDefault="000D082B" w:rsidP="000D082B">
      <w:pPr>
        <w:pStyle w:val="aa"/>
        <w:numPr>
          <w:ilvl w:val="0"/>
          <w:numId w:val="6"/>
        </w:numPr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Планируемые результаты освоения программы:</w:t>
      </w:r>
    </w:p>
    <w:p w:rsidR="000D082B" w:rsidRPr="000D082B" w:rsidRDefault="000D082B" w:rsidP="000D082B">
      <w:pPr>
        <w:ind w:firstLine="709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Личностные: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понимание русского языка как одной из основных национально-культурных ценностей русского народа;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осознание эстетической ценности русского языка;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готовность к самостоятельной творческой деятельности;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толерантное сознание и поведение в обществе;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навыки сотрудничества со сверстниками;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нравственное сознание и поведение на основе усвоения общечеловеческих ценностей;</w:t>
      </w:r>
    </w:p>
    <w:p w:rsidR="000D082B" w:rsidRPr="000D082B" w:rsidRDefault="000D082B" w:rsidP="000D082B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готовность и способность к самообразованию.</w:t>
      </w:r>
    </w:p>
    <w:p w:rsidR="000D082B" w:rsidRPr="000D082B" w:rsidRDefault="000D082B" w:rsidP="000D082B">
      <w:pPr>
        <w:ind w:firstLine="709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Метапредметные:</w:t>
      </w:r>
    </w:p>
    <w:p w:rsidR="000D082B" w:rsidRPr="000D082B" w:rsidRDefault="000D082B" w:rsidP="000D082B">
      <w:pPr>
        <w:pStyle w:val="aa"/>
        <w:numPr>
          <w:ilvl w:val="0"/>
          <w:numId w:val="2"/>
        </w:numPr>
        <w:spacing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умение самостоятельно планировать, осуществлять, контролировать и корректировать деятельность;</w:t>
      </w:r>
    </w:p>
    <w:p w:rsidR="000D082B" w:rsidRPr="000D082B" w:rsidRDefault="000D082B" w:rsidP="000D082B">
      <w:pPr>
        <w:pStyle w:val="aa"/>
        <w:numPr>
          <w:ilvl w:val="0"/>
          <w:numId w:val="2"/>
        </w:numPr>
        <w:spacing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умение продуктивно общаться и взаимодействовать в процессе совместной деятельности;</w:t>
      </w:r>
    </w:p>
    <w:p w:rsidR="000D082B" w:rsidRPr="000D082B" w:rsidRDefault="000D082B" w:rsidP="000D082B">
      <w:pPr>
        <w:pStyle w:val="aa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владение навыками познавательной, учебно-исследовательской и проектной деятельности;</w:t>
      </w:r>
    </w:p>
    <w:p w:rsidR="000D082B" w:rsidRPr="000D082B" w:rsidRDefault="000D082B" w:rsidP="000D082B">
      <w:pPr>
        <w:pStyle w:val="aa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умение ориентироваться в различных источниках информации;</w:t>
      </w:r>
    </w:p>
    <w:p w:rsidR="000D082B" w:rsidRPr="000D082B" w:rsidRDefault="000D082B" w:rsidP="000D082B">
      <w:pPr>
        <w:pStyle w:val="aa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умение использовать ИКТ в решении когнитивных задач;</w:t>
      </w:r>
    </w:p>
    <w:p w:rsidR="000D082B" w:rsidRPr="000D082B" w:rsidRDefault="000D082B" w:rsidP="000D082B">
      <w:pPr>
        <w:pStyle w:val="aa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умение использовать адекватные языковые средства в соответствии с ситуацией общения;</w:t>
      </w:r>
    </w:p>
    <w:p w:rsidR="000D082B" w:rsidRPr="000D082B" w:rsidRDefault="000D082B" w:rsidP="000D082B">
      <w:pPr>
        <w:pStyle w:val="aa"/>
        <w:numPr>
          <w:ilvl w:val="0"/>
          <w:numId w:val="2"/>
        </w:numPr>
        <w:pBdr>
          <w:bottom w:val="single" w:sz="4" w:space="1" w:color="auto"/>
        </w:pBd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владение навыками познавательной рефлексии.</w:t>
      </w:r>
    </w:p>
    <w:p w:rsidR="000D082B" w:rsidRPr="000D082B" w:rsidRDefault="000D082B" w:rsidP="001842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9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Предметные: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сформированность представлений о роли языка в жизни человека, общества, государства;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способность свободно общаться в различных формах и на разные темы;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свободное использование словарного запаса;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сформированность понятий о нормах современного русского литературного языка;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владение навыками самоанализа и самооценки на основе наблюдений за собственной речью;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>владение знаниями о языковой норме, о нормах речевого поведения в различных сферах и ситуациях общения;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8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владение умением анализировать единицы различных языковых уровней. 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овладеть комплексом умений, определяющих уровень языковой и лингвистической компетенции девятиклассников;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научиться писать сжатое изложение грамотно, используя соответствующие приёмы компрессии текста;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научиться писать сочинения разных типов, умело приводя аргументы;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 xml:space="preserve">владеть формами обработки информации исходного текста; 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работать с тестовыми заданиями: самостоятельно (без помощи учителя) понимать формулировку задания и вникать в её смысл;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четко соблюдать инструкции, сопровождающие задание;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самостоятельно ограничивать временные рамки на выполнение заданий;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уметь работать с бланками экзаменационной работы;</w:t>
      </w:r>
    </w:p>
    <w:p w:rsidR="000D082B" w:rsidRPr="000D082B" w:rsidRDefault="000D082B" w:rsidP="000D082B">
      <w:pPr>
        <w:pStyle w:val="aa"/>
        <w:numPr>
          <w:ilvl w:val="0"/>
          <w:numId w:val="3"/>
        </w:numPr>
        <w:spacing w:after="0" w:line="240" w:lineRule="auto"/>
        <w:ind w:left="426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сосредоточенно и эффективно работать в течение экзамена.</w:t>
      </w:r>
    </w:p>
    <w:p w:rsidR="000D082B" w:rsidRPr="000D082B" w:rsidRDefault="000D082B" w:rsidP="000D082B">
      <w:pPr>
        <w:jc w:val="center"/>
        <w:rPr>
          <w:rFonts w:ascii="Times New Roman" w:hAnsi="Times New Roman" w:cs="Times New Roman"/>
          <w:b/>
          <w:color w:val="000000" w:themeColor="text1"/>
          <w:spacing w:val="-9"/>
          <w:sz w:val="28"/>
          <w:szCs w:val="28"/>
        </w:rPr>
      </w:pPr>
    </w:p>
    <w:p w:rsidR="000D082B" w:rsidRPr="000D082B" w:rsidRDefault="000D082B" w:rsidP="000D082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b/>
          <w:bCs/>
          <w:sz w:val="28"/>
          <w:szCs w:val="28"/>
        </w:rPr>
        <w:t>Методы, формы работы, используемые технологии</w:t>
      </w:r>
      <w:r w:rsidRPr="000D082B">
        <w:rPr>
          <w:rFonts w:ascii="Times New Roman" w:hAnsi="Times New Roman" w:cs="Times New Roman"/>
          <w:sz w:val="28"/>
          <w:szCs w:val="28"/>
        </w:rPr>
        <w:t>.</w:t>
      </w:r>
    </w:p>
    <w:p w:rsidR="000D082B" w:rsidRPr="000D082B" w:rsidRDefault="000D082B" w:rsidP="000D082B">
      <w:pPr>
        <w:tabs>
          <w:tab w:val="left" w:pos="1152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D082B">
        <w:rPr>
          <w:rFonts w:ascii="Times New Roman" w:hAnsi="Times New Roman" w:cs="Times New Roman"/>
          <w:b/>
          <w:bCs/>
          <w:sz w:val="28"/>
          <w:szCs w:val="28"/>
        </w:rPr>
        <w:t>Методы:</w:t>
      </w:r>
    </w:p>
    <w:p w:rsidR="000D082B" w:rsidRPr="000D082B" w:rsidRDefault="000D082B" w:rsidP="000D082B">
      <w:pPr>
        <w:tabs>
          <w:tab w:val="left" w:pos="1152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1) объяснительно-иллюстративный;</w:t>
      </w:r>
    </w:p>
    <w:p w:rsidR="000D082B" w:rsidRPr="000D082B" w:rsidRDefault="000D082B" w:rsidP="000D082B">
      <w:pPr>
        <w:tabs>
          <w:tab w:val="left" w:pos="1152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2) репродуктивный;</w:t>
      </w:r>
    </w:p>
    <w:p w:rsidR="000D082B" w:rsidRPr="000D082B" w:rsidRDefault="000D082B" w:rsidP="000D082B">
      <w:pPr>
        <w:tabs>
          <w:tab w:val="left" w:pos="1152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3) проблемное изложение изучаемого материала;</w:t>
      </w:r>
    </w:p>
    <w:p w:rsidR="000D082B" w:rsidRPr="000D082B" w:rsidRDefault="000D082B" w:rsidP="000D082B">
      <w:pPr>
        <w:tabs>
          <w:tab w:val="left" w:pos="1152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4) частично-поисковый или эвристический;</w:t>
      </w:r>
    </w:p>
    <w:p w:rsidR="000D082B" w:rsidRDefault="000D082B" w:rsidP="000D082B">
      <w:pPr>
        <w:tabs>
          <w:tab w:val="left" w:pos="1152"/>
        </w:tabs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5) исследовательский.</w:t>
      </w:r>
    </w:p>
    <w:p w:rsidR="0018421D" w:rsidRPr="000D082B" w:rsidRDefault="0018421D" w:rsidP="000D082B">
      <w:pPr>
        <w:tabs>
          <w:tab w:val="left" w:pos="1152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0D082B" w:rsidRPr="000D082B" w:rsidRDefault="000D082B" w:rsidP="000D082B">
      <w:pPr>
        <w:tabs>
          <w:tab w:val="left" w:pos="985"/>
        </w:tabs>
        <w:ind w:left="1843" w:hanging="1843"/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Используемые технологии:</w:t>
      </w:r>
    </w:p>
    <w:p w:rsidR="000D082B" w:rsidRPr="000D082B" w:rsidRDefault="000D082B" w:rsidP="000D082B">
      <w:pPr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1) развивающее обучение;</w:t>
      </w:r>
    </w:p>
    <w:p w:rsidR="000D082B" w:rsidRPr="000D082B" w:rsidRDefault="000D082B" w:rsidP="000D082B">
      <w:pPr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2) проблемное;</w:t>
      </w:r>
    </w:p>
    <w:p w:rsidR="000D082B" w:rsidRPr="000D082B" w:rsidRDefault="000D082B" w:rsidP="000D082B">
      <w:pPr>
        <w:rPr>
          <w:rFonts w:ascii="Times New Roman" w:eastAsiaTheme="minorEastAsia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3) развитие критического мышления через чтение и письмо;</w:t>
      </w:r>
    </w:p>
    <w:p w:rsidR="000D082B" w:rsidRPr="000D082B" w:rsidRDefault="000D082B" w:rsidP="000D082B">
      <w:pPr>
        <w:rPr>
          <w:rFonts w:ascii="Times New Roman" w:hAnsi="Times New Roman" w:cs="Times New Roman"/>
          <w:sz w:val="28"/>
          <w:szCs w:val="28"/>
        </w:rPr>
      </w:pPr>
      <w:r w:rsidRPr="000D082B">
        <w:rPr>
          <w:rFonts w:ascii="Times New Roman" w:hAnsi="Times New Roman" w:cs="Times New Roman"/>
          <w:sz w:val="28"/>
          <w:szCs w:val="28"/>
        </w:rPr>
        <w:t>4) здоровьесберегающие.</w:t>
      </w:r>
    </w:p>
    <w:p w:rsidR="004552DB" w:rsidRPr="000D082B" w:rsidRDefault="0018421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082B">
        <w:rPr>
          <w:rFonts w:ascii="Times New Roman" w:eastAsia="Times New Roman" w:hAnsi="Times New Roman" w:cs="Times New Roman"/>
          <w:b/>
          <w:sz w:val="28"/>
          <w:szCs w:val="28"/>
        </w:rPr>
        <w:t>Методическое обеспечение программы.</w:t>
      </w:r>
    </w:p>
    <w:p w:rsidR="004552DB" w:rsidRPr="000D082B" w:rsidRDefault="0018421D">
      <w:pPr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D082B">
        <w:rPr>
          <w:rFonts w:ascii="Times New Roman" w:eastAsia="Times New Roman" w:hAnsi="Times New Roman" w:cs="Times New Roman"/>
          <w:sz w:val="28"/>
          <w:szCs w:val="28"/>
        </w:rPr>
        <w:t>Программа предполагает следование следующим принципам обучения: индивидуальности, доступности, преемственности, результативности.</w:t>
      </w:r>
    </w:p>
    <w:p w:rsidR="004552DB" w:rsidRPr="000D082B" w:rsidRDefault="0018421D">
      <w:pPr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D082B">
        <w:rPr>
          <w:rFonts w:ascii="Times New Roman" w:eastAsia="Times New Roman" w:hAnsi="Times New Roman" w:cs="Times New Roman"/>
          <w:sz w:val="28"/>
          <w:szCs w:val="28"/>
        </w:rPr>
        <w:t>Программа базируется на традиционных формах обучения (лекция, урок, беседа), а также на активных методах и формах обучения (экскурсия в библиотеку, защита реферата, прослушивание и обсуждение устных выступлений, конкурс исследовательских работ, участие в научной конференции); на методах контроля и управления образовательным процессом (анализ результатов деятельности учащихся и планирование самостоятельной исследовательской работы детей).</w:t>
      </w:r>
    </w:p>
    <w:p w:rsidR="004552DB" w:rsidRPr="000D082B" w:rsidRDefault="0018421D">
      <w:pPr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D082B">
        <w:rPr>
          <w:rFonts w:ascii="Times New Roman" w:eastAsia="Times New Roman" w:hAnsi="Times New Roman" w:cs="Times New Roman"/>
          <w:sz w:val="28"/>
          <w:szCs w:val="28"/>
        </w:rPr>
        <w:t>Дидактический материал: тексты художественных произведений, литературоведческие и критические статьи, исследовательские работы учащихся.</w:t>
      </w:r>
    </w:p>
    <w:p w:rsidR="004552DB" w:rsidRPr="000D082B" w:rsidRDefault="0018421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082B">
        <w:rPr>
          <w:rFonts w:ascii="Times New Roman" w:eastAsia="Times New Roman" w:hAnsi="Times New Roman" w:cs="Times New Roman"/>
          <w:b/>
          <w:sz w:val="28"/>
          <w:szCs w:val="28"/>
        </w:rPr>
        <w:t>Учебно-тематический план.</w:t>
      </w:r>
    </w:p>
    <w:tbl>
      <w:tblPr>
        <w:tblStyle w:val="a9"/>
        <w:tblW w:w="9689" w:type="dxa"/>
        <w:tblInd w:w="-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45"/>
        <w:gridCol w:w="1920"/>
        <w:gridCol w:w="2475"/>
        <w:gridCol w:w="1559"/>
      </w:tblGrid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Темы групповых занятий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Темы индивидуальных занятий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Введение. Цели и задачи. План исследовательской работы.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eading=h.gjdgxs" w:colFirst="0" w:colLast="0"/>
            <w:bookmarkEnd w:id="0"/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план исследовательской работы учащихся. Принцип построения работы.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письменных работ. Особенности научно-исследовательской работы.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сферы исследования по литературе.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и основная мысль письменной работы.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4552DB" w:rsidRPr="000D082B" w:rsidRDefault="00C11A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темы, идеи исследовательской работы учащегося.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Конспект и тезисы.</w:t>
            </w:r>
          </w:p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конспектированию.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цитирования. Виды и способы цитирования.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грамотному цитированию.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научного стиля.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необходимого материала для исследования, отработка материала, его систематизация.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художественного стиля.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Речевое оформление ученического исследования. Работа над формулированием обобщений и выводов.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Терминология. Иноязычная лексика. Особенности употребления.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тезисами исследовательской работы.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Канцеляризмы и речевые штампы. Ошибки, связанные с их употреблением.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тезисов и вывод исследовательской работы.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Этикетные речевые формулы в ораторской речи. Эффекты ораторской речи.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устного выступления (защита своей исследовательской работы) -с учетом психологии воздействия на аудиторию.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Роль изобразительно-выразительных средств языка в речи. Тропы.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Устное выступление перед маленькой аудиторией.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анализа                 эпизода.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Практикум: художественные тропы, их использование в анализируемых эпизодах.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Авторская позиция. Особенности её выражения.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Практикум: авторская позиция в тексте.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анализа поэтического текста.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Практикум: выразительное чтение поэтического текста.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 w:rsidTr="0018421D">
        <w:trPr>
          <w:trHeight w:val="1150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рифмы.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Практикум: виды рифмы.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 w:rsidTr="0018421D">
        <w:trPr>
          <w:trHeight w:val="1157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Поэзия XXI века: традиции формальной организации текста.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D082B" w:rsidRPr="000D082B" w:rsidRDefault="0018421D" w:rsidP="000D08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Сравнительный анализ стихотворений XXI и XX века. Творческий практикум.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 w:rsidTr="0018421D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Поэзия XXI века: новаторство в организации текста. Эксперименты с поэтической формой.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пройденного за курс «Русская словесность».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систематизация знаний.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52DB" w:rsidRPr="000D082B">
        <w:trPr>
          <w:trHeight w:val="225"/>
        </w:trPr>
        <w:tc>
          <w:tcPr>
            <w:tcW w:w="99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45" w:type="dxa"/>
            <w:tcMar>
              <w:top w:w="0" w:type="dxa"/>
              <w:bottom w:w="0" w:type="dxa"/>
            </w:tcMar>
          </w:tcPr>
          <w:p w:rsidR="004552DB" w:rsidRPr="000D082B" w:rsidRDefault="00C11A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рефератов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8421D"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курсу.</w:t>
            </w:r>
          </w:p>
        </w:tc>
        <w:tc>
          <w:tcPr>
            <w:tcW w:w="1920" w:type="dxa"/>
            <w:tcMar>
              <w:top w:w="0" w:type="dxa"/>
              <w:bottom w:w="0" w:type="dxa"/>
            </w:tcMar>
          </w:tcPr>
          <w:p w:rsidR="004552DB" w:rsidRPr="000D082B" w:rsidRDefault="001842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8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552DB" w:rsidRPr="000D082B" w:rsidRDefault="004552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D082B" w:rsidRDefault="000D082B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pPr w:leftFromText="180" w:rightFromText="180" w:vertAnchor="text" w:tblpX="5614" w:tblpY="-3794"/>
        <w:tblW w:w="0" w:type="auto"/>
        <w:tblInd w:w="0" w:type="dxa"/>
        <w:tblLook w:val="0000" w:firstRow="0" w:lastRow="0" w:firstColumn="0" w:lastColumn="0" w:noHBand="0" w:noVBand="0"/>
      </w:tblPr>
      <w:tblGrid>
        <w:gridCol w:w="2505"/>
      </w:tblGrid>
      <w:tr w:rsidR="000D082B" w:rsidTr="000D082B">
        <w:trPr>
          <w:trHeight w:val="30"/>
        </w:trPr>
        <w:tc>
          <w:tcPr>
            <w:tcW w:w="2505" w:type="dxa"/>
          </w:tcPr>
          <w:p w:rsidR="000D082B" w:rsidRDefault="000D082B" w:rsidP="000D08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552DB" w:rsidRPr="000D082B" w:rsidRDefault="004552D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552DB" w:rsidRPr="000D082B" w:rsidRDefault="0018421D">
      <w:pPr>
        <w:rPr>
          <w:rFonts w:ascii="Times New Roman" w:eastAsia="Times New Roman" w:hAnsi="Times New Roman" w:cs="Times New Roman"/>
          <w:sz w:val="28"/>
          <w:szCs w:val="28"/>
        </w:rPr>
      </w:pPr>
      <w:r w:rsidRPr="000D082B">
        <w:rPr>
          <w:rFonts w:ascii="Times New Roman" w:eastAsia="Times New Roman" w:hAnsi="Times New Roman" w:cs="Times New Roman"/>
          <w:sz w:val="28"/>
          <w:szCs w:val="28"/>
        </w:rPr>
        <w:t>ИТОГО: 30 часов.</w:t>
      </w:r>
    </w:p>
    <w:sectPr w:rsidR="004552DB" w:rsidRPr="000D082B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34188"/>
    <w:multiLevelType w:val="hybridMultilevel"/>
    <w:tmpl w:val="8B96938C"/>
    <w:lvl w:ilvl="0" w:tplc="F6CC7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FE53B5"/>
    <w:multiLevelType w:val="hybridMultilevel"/>
    <w:tmpl w:val="B75CC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61DB7"/>
    <w:multiLevelType w:val="hybridMultilevel"/>
    <w:tmpl w:val="E5709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92FA4"/>
    <w:multiLevelType w:val="hybridMultilevel"/>
    <w:tmpl w:val="23B0939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DB6FFB"/>
    <w:multiLevelType w:val="hybridMultilevel"/>
    <w:tmpl w:val="C32E6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56504CB"/>
    <w:multiLevelType w:val="hybridMultilevel"/>
    <w:tmpl w:val="399A3D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4552DB"/>
    <w:rsid w:val="000D082B"/>
    <w:rsid w:val="0018421D"/>
    <w:rsid w:val="004552DB"/>
    <w:rsid w:val="00C1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CF5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EE1"/>
  </w:style>
  <w:style w:type="paragraph" w:styleId="a6">
    <w:name w:val="footer"/>
    <w:basedOn w:val="a"/>
    <w:link w:val="a7"/>
    <w:uiPriority w:val="99"/>
    <w:unhideWhenUsed/>
    <w:rsid w:val="00CF5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EE1"/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0D082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b">
    <w:name w:val="Body Text Indent"/>
    <w:basedOn w:val="a"/>
    <w:link w:val="ac"/>
    <w:uiPriority w:val="99"/>
    <w:rsid w:val="000D082B"/>
    <w:pPr>
      <w:spacing w:after="120" w:line="276" w:lineRule="auto"/>
      <w:ind w:left="283"/>
    </w:pPr>
    <w:rPr>
      <w:rFonts w:eastAsia="Times New Roman"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rsid w:val="000D082B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CF5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EE1"/>
  </w:style>
  <w:style w:type="paragraph" w:styleId="a6">
    <w:name w:val="footer"/>
    <w:basedOn w:val="a"/>
    <w:link w:val="a7"/>
    <w:uiPriority w:val="99"/>
    <w:unhideWhenUsed/>
    <w:rsid w:val="00CF5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EE1"/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0D082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b">
    <w:name w:val="Body Text Indent"/>
    <w:basedOn w:val="a"/>
    <w:link w:val="ac"/>
    <w:uiPriority w:val="99"/>
    <w:rsid w:val="000D082B"/>
    <w:pPr>
      <w:spacing w:after="120" w:line="276" w:lineRule="auto"/>
      <w:ind w:left="283"/>
    </w:pPr>
    <w:rPr>
      <w:rFonts w:eastAsia="Times New Roman"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rsid w:val="000D082B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8wRg6XzB3eWvDEfouYe+iv9vdQ==">AMUW2mUly8FqibQDqwQ9L0Y85uXm/RNVgXvHuCImE7BiDtooKeTEyBuhYt9jkwPj7r8zqa4p4ClywHZ4WQP+Zd8FoFsrPu6XDtSMGOtr1gxhMJjn2KWNBxgDyDyZpJNM4Vu0/brappn9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1125A43-4C73-48C8-9B25-32E58420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PC38</cp:lastModifiedBy>
  <cp:revision>3</cp:revision>
  <dcterms:created xsi:type="dcterms:W3CDTF">2021-03-25T11:57:00Z</dcterms:created>
  <dcterms:modified xsi:type="dcterms:W3CDTF">2021-03-29T06:26:00Z</dcterms:modified>
</cp:coreProperties>
</file>